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405"/>
        <w:gridCol w:w="8051"/>
      </w:tblGrid>
      <w:tr w:rsidR="00855273" w14:paraId="35BFD83F" w14:textId="77777777" w:rsidTr="001D2D15">
        <w:trPr>
          <w:trHeight w:val="454"/>
        </w:trPr>
        <w:tc>
          <w:tcPr>
            <w:tcW w:w="10456"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5BFD83E" w14:textId="1FAB63D5" w:rsidR="00855273" w:rsidRDefault="00855273">
            <w:pPr>
              <w:rPr>
                <w:rFonts w:ascii="Arial" w:hAnsi="Arial" w:cs="Arial"/>
                <w:b/>
                <w:sz w:val="24"/>
              </w:rPr>
            </w:pPr>
            <w:r>
              <w:rPr>
                <w:rFonts w:ascii="Arial" w:hAnsi="Arial"/>
                <w:b/>
                <w:sz w:val="32"/>
                <w:szCs w:val="28"/>
                <w:lang w:val="en-US"/>
              </w:rPr>
              <w:br w:type="page"/>
            </w:r>
            <w:r>
              <w:rPr>
                <w:rFonts w:ascii="Arial" w:hAnsi="Arial" w:cs="Arial"/>
                <w:b/>
                <w:sz w:val="24"/>
              </w:rPr>
              <w:t xml:space="preserve">Online Access </w:t>
            </w:r>
            <w:proofErr w:type="gramStart"/>
            <w:r>
              <w:rPr>
                <w:rFonts w:ascii="Arial" w:hAnsi="Arial" w:cs="Arial"/>
                <w:b/>
                <w:sz w:val="24"/>
              </w:rPr>
              <w:t>To</w:t>
            </w:r>
            <w:proofErr w:type="gramEnd"/>
            <w:r>
              <w:rPr>
                <w:rFonts w:ascii="Arial" w:hAnsi="Arial" w:cs="Arial"/>
                <w:b/>
                <w:sz w:val="24"/>
              </w:rPr>
              <w:t xml:space="preserve"> Your </w:t>
            </w:r>
            <w:r w:rsidR="001D2D15">
              <w:rPr>
                <w:rFonts w:ascii="Arial" w:hAnsi="Arial" w:cs="Arial"/>
                <w:b/>
                <w:sz w:val="24"/>
              </w:rPr>
              <w:t xml:space="preserve">Childs </w:t>
            </w:r>
            <w:r>
              <w:rPr>
                <w:rFonts w:ascii="Arial" w:hAnsi="Arial" w:cs="Arial"/>
                <w:b/>
                <w:sz w:val="24"/>
              </w:rPr>
              <w:t xml:space="preserve">Health Record </w:t>
            </w:r>
          </w:p>
        </w:tc>
      </w:tr>
      <w:tr w:rsidR="00631A37" w14:paraId="114F748C" w14:textId="77777777" w:rsidTr="001D2D15">
        <w:tblPrEx>
          <w:tblBorders>
            <w:insideH w:val="none" w:sz="0" w:space="0" w:color="auto"/>
            <w:insideV w:val="none" w:sz="0" w:space="0" w:color="auto"/>
          </w:tblBorders>
          <w:shd w:val="clear" w:color="auto" w:fill="auto"/>
        </w:tblPrEx>
        <w:trPr>
          <w:trHeight w:val="340"/>
        </w:trPr>
        <w:tc>
          <w:tcPr>
            <w:tcW w:w="2405" w:type="dxa"/>
            <w:tcBorders>
              <w:top w:val="single" w:sz="4" w:space="0" w:color="auto"/>
              <w:left w:val="single" w:sz="4" w:space="0" w:color="auto"/>
              <w:bottom w:val="nil"/>
              <w:right w:val="nil"/>
            </w:tcBorders>
            <w:vAlign w:val="center"/>
            <w:hideMark/>
          </w:tcPr>
          <w:p w14:paraId="04B16590" w14:textId="10C7C839" w:rsidR="00631A37" w:rsidRDefault="001D2D15">
            <w:pPr>
              <w:autoSpaceDE w:val="0"/>
              <w:autoSpaceDN w:val="0"/>
              <w:adjustRightInd w:val="0"/>
              <w:rPr>
                <w:rFonts w:ascii="Arial" w:hAnsi="Arial" w:cs="Arial"/>
                <w:bCs/>
                <w:color w:val="000000"/>
              </w:rPr>
            </w:pPr>
            <w:r>
              <w:rPr>
                <w:rFonts w:ascii="Arial" w:hAnsi="Arial" w:cs="Arial"/>
                <w:bCs/>
                <w:color w:val="000000"/>
              </w:rPr>
              <w:t xml:space="preserve">Childs </w:t>
            </w:r>
            <w:r w:rsidR="00631A37">
              <w:rPr>
                <w:rFonts w:ascii="Arial" w:hAnsi="Arial" w:cs="Arial"/>
                <w:bCs/>
                <w:color w:val="000000"/>
              </w:rPr>
              <w:t>Name</w:t>
            </w:r>
          </w:p>
        </w:tc>
        <w:tc>
          <w:tcPr>
            <w:tcW w:w="8051" w:type="dxa"/>
            <w:tcBorders>
              <w:top w:val="single" w:sz="4" w:space="0" w:color="auto"/>
              <w:left w:val="nil"/>
              <w:bottom w:val="nil"/>
              <w:right w:val="single" w:sz="4" w:space="0" w:color="auto"/>
            </w:tcBorders>
            <w:vAlign w:val="center"/>
            <w:hideMark/>
          </w:tcPr>
          <w:p w14:paraId="24920827" w14:textId="0F20C4F9" w:rsidR="00631A37" w:rsidRDefault="00631A37">
            <w:pPr>
              <w:autoSpaceDE w:val="0"/>
              <w:autoSpaceDN w:val="0"/>
              <w:adjustRightInd w:val="0"/>
              <w:rPr>
                <w:rFonts w:ascii="Arial" w:hAnsi="Arial" w:cs="Arial"/>
                <w:bCs/>
                <w:color w:val="000000"/>
              </w:rPr>
            </w:pPr>
          </w:p>
        </w:tc>
      </w:tr>
      <w:tr w:rsidR="00631A37" w14:paraId="73A62841" w14:textId="77777777" w:rsidTr="001D2D15">
        <w:tblPrEx>
          <w:tblBorders>
            <w:insideH w:val="none" w:sz="0" w:space="0" w:color="auto"/>
            <w:insideV w:val="none" w:sz="0" w:space="0" w:color="auto"/>
          </w:tblBorders>
          <w:shd w:val="clear" w:color="auto" w:fill="auto"/>
        </w:tblPrEx>
        <w:trPr>
          <w:trHeight w:val="340"/>
        </w:trPr>
        <w:tc>
          <w:tcPr>
            <w:tcW w:w="2405" w:type="dxa"/>
            <w:tcBorders>
              <w:top w:val="nil"/>
              <w:left w:val="single" w:sz="4" w:space="0" w:color="auto"/>
              <w:bottom w:val="nil"/>
              <w:right w:val="nil"/>
            </w:tcBorders>
            <w:vAlign w:val="center"/>
            <w:hideMark/>
          </w:tcPr>
          <w:p w14:paraId="3036D110" w14:textId="6E5D2F30" w:rsidR="00631A37" w:rsidRDefault="001D2D15">
            <w:pPr>
              <w:autoSpaceDE w:val="0"/>
              <w:autoSpaceDN w:val="0"/>
              <w:adjustRightInd w:val="0"/>
              <w:rPr>
                <w:rFonts w:ascii="Arial" w:hAnsi="Arial" w:cs="Arial"/>
                <w:bCs/>
                <w:color w:val="000000"/>
              </w:rPr>
            </w:pPr>
            <w:r>
              <w:rPr>
                <w:rFonts w:ascii="Arial" w:hAnsi="Arial" w:cs="Arial"/>
                <w:bCs/>
                <w:color w:val="000000"/>
              </w:rPr>
              <w:t xml:space="preserve">Childs </w:t>
            </w:r>
            <w:r w:rsidR="00631A37">
              <w:rPr>
                <w:rFonts w:ascii="Arial" w:hAnsi="Arial" w:cs="Arial"/>
                <w:bCs/>
                <w:color w:val="000000"/>
              </w:rPr>
              <w:t>NHS</w:t>
            </w:r>
            <w:r>
              <w:rPr>
                <w:rFonts w:ascii="Arial" w:hAnsi="Arial" w:cs="Arial"/>
                <w:bCs/>
                <w:color w:val="000000"/>
              </w:rPr>
              <w:t xml:space="preserve"> </w:t>
            </w:r>
            <w:r w:rsidR="00631A37">
              <w:rPr>
                <w:rFonts w:ascii="Arial" w:hAnsi="Arial" w:cs="Arial"/>
                <w:bCs/>
                <w:color w:val="000000"/>
              </w:rPr>
              <w:t>Number</w:t>
            </w:r>
          </w:p>
        </w:tc>
        <w:tc>
          <w:tcPr>
            <w:tcW w:w="8051" w:type="dxa"/>
            <w:tcBorders>
              <w:top w:val="nil"/>
              <w:left w:val="nil"/>
              <w:bottom w:val="nil"/>
              <w:right w:val="single" w:sz="4" w:space="0" w:color="auto"/>
            </w:tcBorders>
            <w:vAlign w:val="center"/>
            <w:hideMark/>
          </w:tcPr>
          <w:p w14:paraId="41FF211D" w14:textId="419BBFFB" w:rsidR="00631A37" w:rsidRDefault="00631A37">
            <w:pPr>
              <w:autoSpaceDE w:val="0"/>
              <w:autoSpaceDN w:val="0"/>
              <w:adjustRightInd w:val="0"/>
              <w:rPr>
                <w:rFonts w:ascii="Arial" w:hAnsi="Arial" w:cs="Arial"/>
                <w:bCs/>
                <w:color w:val="000000"/>
              </w:rPr>
            </w:pPr>
          </w:p>
        </w:tc>
      </w:tr>
      <w:tr w:rsidR="00631A37" w14:paraId="40404515" w14:textId="77777777" w:rsidTr="001D2D15">
        <w:tblPrEx>
          <w:tblBorders>
            <w:insideH w:val="none" w:sz="0" w:space="0" w:color="auto"/>
            <w:insideV w:val="none" w:sz="0" w:space="0" w:color="auto"/>
          </w:tblBorders>
          <w:shd w:val="clear" w:color="auto" w:fill="auto"/>
        </w:tblPrEx>
        <w:trPr>
          <w:trHeight w:val="340"/>
        </w:trPr>
        <w:tc>
          <w:tcPr>
            <w:tcW w:w="2405" w:type="dxa"/>
            <w:tcBorders>
              <w:top w:val="nil"/>
              <w:left w:val="single" w:sz="4" w:space="0" w:color="auto"/>
              <w:bottom w:val="nil"/>
              <w:right w:val="nil"/>
            </w:tcBorders>
            <w:vAlign w:val="center"/>
            <w:hideMark/>
          </w:tcPr>
          <w:p w14:paraId="486333D5" w14:textId="2A202FFB" w:rsidR="00631A37" w:rsidRDefault="001D2D15">
            <w:pPr>
              <w:autoSpaceDE w:val="0"/>
              <w:autoSpaceDN w:val="0"/>
              <w:adjustRightInd w:val="0"/>
              <w:rPr>
                <w:rFonts w:ascii="Arial" w:hAnsi="Arial" w:cs="Arial"/>
                <w:bCs/>
                <w:color w:val="000000"/>
              </w:rPr>
            </w:pPr>
            <w:r>
              <w:rPr>
                <w:rFonts w:ascii="Arial" w:hAnsi="Arial" w:cs="Arial"/>
                <w:bCs/>
                <w:color w:val="000000"/>
              </w:rPr>
              <w:t xml:space="preserve">Childs </w:t>
            </w:r>
            <w:r w:rsidR="00631A37">
              <w:rPr>
                <w:rFonts w:ascii="Arial" w:hAnsi="Arial" w:cs="Arial"/>
                <w:bCs/>
                <w:color w:val="000000"/>
              </w:rPr>
              <w:t>Date of Birth</w:t>
            </w:r>
          </w:p>
        </w:tc>
        <w:tc>
          <w:tcPr>
            <w:tcW w:w="8051" w:type="dxa"/>
            <w:tcBorders>
              <w:top w:val="nil"/>
              <w:left w:val="nil"/>
              <w:bottom w:val="nil"/>
              <w:right w:val="single" w:sz="4" w:space="0" w:color="auto"/>
            </w:tcBorders>
            <w:vAlign w:val="center"/>
            <w:hideMark/>
          </w:tcPr>
          <w:p w14:paraId="20C853B7" w14:textId="27AE4F7B" w:rsidR="00631A37" w:rsidRDefault="00631A37">
            <w:pPr>
              <w:autoSpaceDE w:val="0"/>
              <w:autoSpaceDN w:val="0"/>
              <w:adjustRightInd w:val="0"/>
              <w:rPr>
                <w:rFonts w:ascii="Arial" w:hAnsi="Arial" w:cs="Arial"/>
                <w:bCs/>
                <w:color w:val="000000"/>
              </w:rPr>
            </w:pPr>
          </w:p>
        </w:tc>
      </w:tr>
      <w:tr w:rsidR="00631A37" w14:paraId="74593150" w14:textId="77777777" w:rsidTr="001D2D15">
        <w:tblPrEx>
          <w:tblBorders>
            <w:insideH w:val="none" w:sz="0" w:space="0" w:color="auto"/>
            <w:insideV w:val="none" w:sz="0" w:space="0" w:color="auto"/>
          </w:tblBorders>
          <w:shd w:val="clear" w:color="auto" w:fill="auto"/>
        </w:tblPrEx>
        <w:trPr>
          <w:trHeight w:val="340"/>
        </w:trPr>
        <w:tc>
          <w:tcPr>
            <w:tcW w:w="2405" w:type="dxa"/>
            <w:tcBorders>
              <w:top w:val="nil"/>
              <w:left w:val="single" w:sz="4" w:space="0" w:color="auto"/>
              <w:bottom w:val="nil"/>
              <w:right w:val="nil"/>
            </w:tcBorders>
            <w:vAlign w:val="center"/>
            <w:hideMark/>
          </w:tcPr>
          <w:p w14:paraId="7CA719E8" w14:textId="7AA4D52B" w:rsidR="00631A37" w:rsidRDefault="001D2D15">
            <w:pPr>
              <w:autoSpaceDE w:val="0"/>
              <w:autoSpaceDN w:val="0"/>
              <w:adjustRightInd w:val="0"/>
              <w:rPr>
                <w:rFonts w:ascii="Arial" w:hAnsi="Arial" w:cs="Arial"/>
                <w:bCs/>
                <w:color w:val="000000"/>
              </w:rPr>
            </w:pPr>
            <w:r>
              <w:rPr>
                <w:rFonts w:ascii="Arial" w:hAnsi="Arial" w:cs="Arial"/>
                <w:bCs/>
                <w:color w:val="000000"/>
              </w:rPr>
              <w:t xml:space="preserve">Childs </w:t>
            </w:r>
            <w:r w:rsidR="00631A37">
              <w:rPr>
                <w:rFonts w:ascii="Arial" w:hAnsi="Arial" w:cs="Arial"/>
                <w:bCs/>
                <w:color w:val="000000"/>
              </w:rPr>
              <w:t>Address</w:t>
            </w:r>
          </w:p>
        </w:tc>
        <w:tc>
          <w:tcPr>
            <w:tcW w:w="8051" w:type="dxa"/>
            <w:tcBorders>
              <w:top w:val="nil"/>
              <w:left w:val="nil"/>
              <w:bottom w:val="nil"/>
              <w:right w:val="single" w:sz="4" w:space="0" w:color="auto"/>
            </w:tcBorders>
            <w:vAlign w:val="center"/>
            <w:hideMark/>
          </w:tcPr>
          <w:p w14:paraId="3199CCF9" w14:textId="71460EAF" w:rsidR="00631A37" w:rsidRDefault="00631A37">
            <w:pPr>
              <w:autoSpaceDE w:val="0"/>
              <w:autoSpaceDN w:val="0"/>
              <w:adjustRightInd w:val="0"/>
              <w:rPr>
                <w:rFonts w:ascii="Arial" w:hAnsi="Arial" w:cs="Arial"/>
                <w:bCs/>
                <w:color w:val="000000"/>
              </w:rPr>
            </w:pPr>
          </w:p>
        </w:tc>
      </w:tr>
      <w:tr w:rsidR="00631A37" w14:paraId="4009020D" w14:textId="77777777" w:rsidTr="001D2D15">
        <w:tblPrEx>
          <w:tblBorders>
            <w:insideH w:val="none" w:sz="0" w:space="0" w:color="auto"/>
            <w:insideV w:val="none" w:sz="0" w:space="0" w:color="auto"/>
          </w:tblBorders>
          <w:shd w:val="clear" w:color="auto" w:fill="auto"/>
        </w:tblPrEx>
        <w:trPr>
          <w:trHeight w:val="340"/>
        </w:trPr>
        <w:tc>
          <w:tcPr>
            <w:tcW w:w="2405" w:type="dxa"/>
            <w:tcBorders>
              <w:top w:val="nil"/>
              <w:left w:val="single" w:sz="4" w:space="0" w:color="auto"/>
              <w:bottom w:val="nil"/>
              <w:right w:val="nil"/>
            </w:tcBorders>
            <w:vAlign w:val="center"/>
            <w:hideMark/>
          </w:tcPr>
          <w:p w14:paraId="1CC5C77F" w14:textId="75912C52" w:rsidR="00631A37" w:rsidRDefault="001D2D15">
            <w:pPr>
              <w:autoSpaceDE w:val="0"/>
              <w:autoSpaceDN w:val="0"/>
              <w:adjustRightInd w:val="0"/>
              <w:rPr>
                <w:rFonts w:ascii="Arial" w:hAnsi="Arial" w:cs="Arial"/>
                <w:bCs/>
                <w:color w:val="000000"/>
              </w:rPr>
            </w:pPr>
            <w:r>
              <w:rPr>
                <w:rFonts w:ascii="Arial" w:hAnsi="Arial" w:cs="Arial"/>
                <w:bCs/>
                <w:color w:val="000000"/>
              </w:rPr>
              <w:t xml:space="preserve">Contact </w:t>
            </w:r>
            <w:r w:rsidR="00631A37">
              <w:rPr>
                <w:rFonts w:ascii="Arial" w:hAnsi="Arial" w:cs="Arial"/>
                <w:bCs/>
                <w:color w:val="000000"/>
              </w:rPr>
              <w:t>Telephone</w:t>
            </w:r>
          </w:p>
        </w:tc>
        <w:tc>
          <w:tcPr>
            <w:tcW w:w="8051" w:type="dxa"/>
            <w:tcBorders>
              <w:top w:val="nil"/>
              <w:left w:val="nil"/>
              <w:bottom w:val="nil"/>
              <w:right w:val="single" w:sz="4" w:space="0" w:color="auto"/>
            </w:tcBorders>
            <w:vAlign w:val="center"/>
            <w:hideMark/>
          </w:tcPr>
          <w:p w14:paraId="6A83094F" w14:textId="08FAB8FC" w:rsidR="00631A37" w:rsidRDefault="00631A37">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sidR="00623B82">
              <w:rPr>
                <w:rFonts w:ascii="Arial" w:hAnsi="Arial" w:cs="Arial"/>
                <w:bCs/>
                <w:color w:val="000000"/>
              </w:rPr>
            </w:r>
            <w:r w:rsidR="00623B82">
              <w:rPr>
                <w:rFonts w:ascii="Arial" w:hAnsi="Arial" w:cs="Arial"/>
                <w:bCs/>
                <w:color w:val="000000"/>
              </w:rPr>
              <w:fldChar w:fldCharType="separate"/>
            </w:r>
            <w:r>
              <w:rPr>
                <w:rFonts w:ascii="Arial" w:hAnsi="Arial" w:cs="Arial"/>
                <w:bCs/>
                <w:color w:val="000000"/>
              </w:rPr>
              <w:fldChar w:fldCharType="end"/>
            </w:r>
          </w:p>
        </w:tc>
      </w:tr>
      <w:tr w:rsidR="00631A37" w14:paraId="15B42929" w14:textId="77777777" w:rsidTr="001D2D15">
        <w:tblPrEx>
          <w:tblBorders>
            <w:insideH w:val="none" w:sz="0" w:space="0" w:color="auto"/>
            <w:insideV w:val="none" w:sz="0" w:space="0" w:color="auto"/>
          </w:tblBorders>
          <w:shd w:val="clear" w:color="auto" w:fill="auto"/>
        </w:tblPrEx>
        <w:trPr>
          <w:trHeight w:val="340"/>
        </w:trPr>
        <w:tc>
          <w:tcPr>
            <w:tcW w:w="2405" w:type="dxa"/>
            <w:tcBorders>
              <w:top w:val="nil"/>
              <w:left w:val="single" w:sz="4" w:space="0" w:color="auto"/>
              <w:bottom w:val="single" w:sz="4" w:space="0" w:color="auto"/>
              <w:right w:val="nil"/>
            </w:tcBorders>
            <w:vAlign w:val="center"/>
            <w:hideMark/>
          </w:tcPr>
          <w:p w14:paraId="34A08B35" w14:textId="6C9EC304" w:rsidR="00631A37" w:rsidRDefault="001D2D15">
            <w:pPr>
              <w:autoSpaceDE w:val="0"/>
              <w:autoSpaceDN w:val="0"/>
              <w:adjustRightInd w:val="0"/>
              <w:rPr>
                <w:rFonts w:ascii="Arial" w:hAnsi="Arial" w:cs="Arial"/>
                <w:bCs/>
                <w:color w:val="000000"/>
              </w:rPr>
            </w:pPr>
            <w:r>
              <w:rPr>
                <w:rFonts w:ascii="Arial" w:hAnsi="Arial" w:cs="Arial"/>
                <w:bCs/>
                <w:color w:val="000000"/>
              </w:rPr>
              <w:t xml:space="preserve">Contact </w:t>
            </w:r>
            <w:r w:rsidR="00631A37">
              <w:rPr>
                <w:rFonts w:ascii="Arial" w:hAnsi="Arial" w:cs="Arial"/>
                <w:bCs/>
                <w:color w:val="000000"/>
              </w:rPr>
              <w:t>Email Address</w:t>
            </w:r>
          </w:p>
        </w:tc>
        <w:tc>
          <w:tcPr>
            <w:tcW w:w="8051" w:type="dxa"/>
            <w:tcBorders>
              <w:top w:val="nil"/>
              <w:left w:val="nil"/>
              <w:bottom w:val="single" w:sz="4" w:space="0" w:color="auto"/>
              <w:right w:val="single" w:sz="4" w:space="0" w:color="auto"/>
            </w:tcBorders>
            <w:vAlign w:val="center"/>
            <w:hideMark/>
          </w:tcPr>
          <w:p w14:paraId="0E094BF8" w14:textId="054B847A" w:rsidR="00631A37" w:rsidRDefault="00631A37">
            <w:pPr>
              <w:autoSpaceDE w:val="0"/>
              <w:autoSpaceDN w:val="0"/>
              <w:adjustRightInd w:val="0"/>
              <w:rPr>
                <w:rFonts w:ascii="Arial" w:hAnsi="Arial" w:cs="Arial"/>
                <w:bCs/>
                <w:color w:val="000000"/>
              </w:rPr>
            </w:pPr>
          </w:p>
        </w:tc>
      </w:tr>
    </w:tbl>
    <w:p w14:paraId="184EB3DF" w14:textId="77777777" w:rsidR="00631A37" w:rsidRDefault="00631A37"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42"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41" w14:textId="77777777" w:rsidR="00855273" w:rsidRDefault="00855273">
            <w:pPr>
              <w:rPr>
                <w:rFonts w:ascii="Arial" w:eastAsia="Calibri" w:hAnsi="Arial" w:cs="Arial"/>
                <w:sz w:val="22"/>
              </w:rPr>
            </w:pPr>
            <w:r>
              <w:rPr>
                <w:rFonts w:ascii="Arial" w:hAnsi="Arial" w:cs="Arial"/>
                <w:b/>
              </w:rPr>
              <w:t>I wish to have online access for my child to:</w:t>
            </w:r>
            <w:r>
              <w:rPr>
                <w:rFonts w:ascii="Arial" w:hAnsi="Arial" w:cs="Arial"/>
              </w:rPr>
              <w:t xml:space="preserve"> </w:t>
            </w:r>
            <w:r>
              <w:rPr>
                <w:rFonts w:ascii="Arial" w:hAnsi="Arial" w:cs="Arial"/>
                <w:i/>
                <w:sz w:val="18"/>
              </w:rPr>
              <w:t>Please tick all that apply</w:t>
            </w:r>
          </w:p>
        </w:tc>
      </w:tr>
      <w:tr w:rsidR="00855273" w14:paraId="35BFD844"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43" w14:textId="2C4C8435" w:rsidR="00855273" w:rsidRDefault="00855273">
            <w:pPr>
              <w:rPr>
                <w:rFonts w:ascii="Arial" w:eastAsia="SimSun"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B</w:t>
            </w:r>
            <w:r>
              <w:rPr>
                <w:rFonts w:ascii="Arial" w:hAnsi="Arial" w:cs="Arial"/>
                <w:color w:val="202020"/>
                <w:lang w:eastAsia="en-GB"/>
              </w:rPr>
              <w:t>ook appointments</w:t>
            </w:r>
          </w:p>
        </w:tc>
      </w:tr>
      <w:tr w:rsidR="00855273" w14:paraId="35BFD846"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5" w14:textId="7FFE9884"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Request</w:t>
            </w:r>
            <w:r>
              <w:rPr>
                <w:rFonts w:ascii="Arial" w:hAnsi="Arial" w:cs="Arial"/>
                <w:color w:val="202020"/>
                <w:lang w:eastAsia="en-GB"/>
              </w:rPr>
              <w:t xml:space="preserve"> medication</w:t>
            </w:r>
          </w:p>
        </w:tc>
      </w:tr>
      <w:tr w:rsidR="00855273" w14:paraId="35BFD848"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7" w14:textId="5CEAE42C"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D01D3E">
              <w:rPr>
                <w:rFonts w:ascii="Arial" w:hAnsi="Arial" w:cs="Arial"/>
                <w:color w:val="202020"/>
                <w:lang w:eastAsia="en-GB"/>
              </w:rPr>
              <w:t>View</w:t>
            </w:r>
            <w:r w:rsidR="00D01D3E" w:rsidRPr="00D01D3E">
              <w:rPr>
                <w:rFonts w:ascii="Arial" w:hAnsi="Arial" w:cs="Arial"/>
                <w:color w:val="202020"/>
                <w:lang w:eastAsia="en-GB"/>
              </w:rPr>
              <w:t xml:space="preserve"> my medical record (subject to policy)</w:t>
            </w:r>
          </w:p>
        </w:tc>
      </w:tr>
      <w:tr w:rsidR="00855273" w14:paraId="35BFD84C"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4B" w14:textId="73585C4C" w:rsidR="00855273" w:rsidRDefault="00855273">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474AEE">
              <w:rPr>
                <w:rFonts w:ascii="Arial" w:hAnsi="Arial" w:cs="Arial"/>
                <w:color w:val="202020"/>
                <w:lang w:eastAsia="en-GB"/>
              </w:rPr>
              <w:t>View m</w:t>
            </w:r>
            <w:r>
              <w:rPr>
                <w:rFonts w:ascii="Arial" w:hAnsi="Arial" w:cs="Arial"/>
                <w:color w:val="202020"/>
                <w:lang w:eastAsia="en-GB"/>
              </w:rPr>
              <w:t>y Summary Care Record</w:t>
            </w:r>
          </w:p>
        </w:tc>
      </w:tr>
      <w:tr w:rsidR="00855273" w14:paraId="35BFD84E"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4D" w14:textId="77777777" w:rsidR="00855273" w:rsidRDefault="00855273">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32A16784" w14:textId="77777777" w:rsidR="00474AEE" w:rsidRDefault="00474AEE"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51"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0" w14:textId="77777777" w:rsidR="00855273" w:rsidRDefault="00855273">
            <w:pPr>
              <w:rPr>
                <w:rFonts w:ascii="Arial" w:eastAsia="Calibri" w:hAnsi="Arial" w:cs="Arial"/>
                <w:sz w:val="22"/>
              </w:rPr>
            </w:pPr>
            <w:r>
              <w:rPr>
                <w:rFonts w:ascii="Arial" w:hAnsi="Arial" w:cs="Arial"/>
                <w:b/>
              </w:rPr>
              <w:t>I wish to access my child’s medical record &amp; understand &amp; agree with each statement:</w:t>
            </w:r>
            <w:r>
              <w:rPr>
                <w:rFonts w:ascii="Arial" w:hAnsi="Arial" w:cs="Arial"/>
              </w:rPr>
              <w:t xml:space="preserve"> </w:t>
            </w:r>
            <w:r>
              <w:rPr>
                <w:rFonts w:ascii="Arial" w:hAnsi="Arial" w:cs="Arial"/>
                <w:i/>
                <w:sz w:val="18"/>
              </w:rPr>
              <w:t>Please tick all that apply</w:t>
            </w:r>
          </w:p>
        </w:tc>
      </w:tr>
      <w:tr w:rsidR="00855273" w14:paraId="35BFD853" w14:textId="77777777" w:rsidTr="00855273">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5BFD852" w14:textId="2026BB8A" w:rsidR="00855273" w:rsidRDefault="00855273">
            <w:pPr>
              <w:rPr>
                <w:rFonts w:ascii="Arial" w:eastAsia="SimSun"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 xml:space="preserve">I have read and understood the ‘Important Information’ section </w:t>
            </w:r>
            <w:r w:rsidR="00623B82">
              <w:rPr>
                <w:rFonts w:ascii="Arial" w:hAnsi="Arial" w:cs="Arial"/>
                <w:color w:val="000000"/>
                <w:lang w:eastAsia="en-GB"/>
              </w:rPr>
              <w:t>overleaf</w:t>
            </w:r>
          </w:p>
        </w:tc>
      </w:tr>
      <w:tr w:rsidR="00855273" w14:paraId="35BFD855"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4"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855273" w14:paraId="35BFD857"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6"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855273" w14:paraId="35BFD859" w14:textId="77777777" w:rsidTr="00855273">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35BFD858"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855273" w14:paraId="35BFD85B" w14:textId="77777777" w:rsidTr="00855273">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35BFD85A" w14:textId="77777777" w:rsidR="00855273" w:rsidRDefault="00855273">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23B82">
              <w:rPr>
                <w:rFonts w:ascii="Arial" w:hAnsi="Arial" w:cs="Arial"/>
                <w:color w:val="202020"/>
                <w:lang w:eastAsia="en-GB"/>
              </w:rPr>
            </w:r>
            <w:r w:rsidR="00623B82">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35BFD85D" w14:textId="13F30CED" w:rsidR="00855273" w:rsidRDefault="00855273" w:rsidP="00855273">
      <w:pPr>
        <w:widowControl w:val="0"/>
        <w:spacing w:before="120"/>
        <w:ind w:left="117"/>
        <w:rPr>
          <w:rFonts w:ascii="Arial" w:eastAsia="Calibri" w:hAnsi="Arial" w:cs="Arial"/>
          <w:bCs/>
          <w:szCs w:val="24"/>
          <w:lang w:val="en-US"/>
        </w:rPr>
      </w:pPr>
      <w:r>
        <w:rPr>
          <w:rFonts w:ascii="Arial" w:hAnsi="Arial" w:cs="Arial"/>
          <w:bCs/>
          <w:lang w:val="en-US"/>
        </w:rPr>
        <w:t xml:space="preserve">Please bring photographic proof of </w:t>
      </w:r>
      <w:r w:rsidR="001D2D15" w:rsidRPr="001D2D15">
        <w:rPr>
          <w:rFonts w:ascii="Arial" w:hAnsi="Arial" w:cs="Arial"/>
          <w:b/>
          <w:u w:val="single"/>
          <w:lang w:val="en-US"/>
        </w:rPr>
        <w:t>YOUR</w:t>
      </w:r>
      <w:r w:rsidR="001D2D15">
        <w:rPr>
          <w:rFonts w:ascii="Arial" w:hAnsi="Arial" w:cs="Arial"/>
          <w:b/>
          <w:lang w:val="en-US"/>
        </w:rPr>
        <w:t xml:space="preserve"> </w:t>
      </w:r>
      <w:r>
        <w:rPr>
          <w:rFonts w:ascii="Arial" w:hAnsi="Arial" w:cs="Arial"/>
          <w:bCs/>
          <w:lang w:val="en-US"/>
        </w:rPr>
        <w:t>identification</w:t>
      </w:r>
      <w:r w:rsidR="001D2D15">
        <w:rPr>
          <w:rFonts w:ascii="Arial" w:hAnsi="Arial" w:cs="Arial"/>
          <w:bCs/>
          <w:lang w:val="en-US"/>
        </w:rPr>
        <w:t xml:space="preserve"> along with your </w:t>
      </w:r>
      <w:proofErr w:type="spellStart"/>
      <w:r w:rsidR="001D2D15">
        <w:rPr>
          <w:rFonts w:ascii="Arial" w:hAnsi="Arial" w:cs="Arial"/>
          <w:bCs/>
          <w:lang w:val="en-US"/>
        </w:rPr>
        <w:t>childs</w:t>
      </w:r>
      <w:proofErr w:type="spellEnd"/>
      <w:r w:rsidR="001D2D15">
        <w:rPr>
          <w:rFonts w:ascii="Arial" w:hAnsi="Arial" w:cs="Arial"/>
          <w:bCs/>
          <w:lang w:val="en-US"/>
        </w:rPr>
        <w:t xml:space="preserve"> Birth Certificate</w:t>
      </w:r>
      <w:r>
        <w:rPr>
          <w:rFonts w:ascii="Arial" w:hAnsi="Arial" w:cs="Arial"/>
          <w:bCs/>
          <w:lang w:val="en-US"/>
        </w:rPr>
        <w:t xml:space="preserve"> </w:t>
      </w:r>
      <w:proofErr w:type="gramStart"/>
      <w:r>
        <w:rPr>
          <w:rFonts w:ascii="Arial" w:hAnsi="Arial" w:cs="Arial"/>
          <w:bCs/>
          <w:lang w:val="en-US"/>
        </w:rPr>
        <w:t>in order for</w:t>
      </w:r>
      <w:proofErr w:type="gramEnd"/>
      <w:r>
        <w:rPr>
          <w:rFonts w:ascii="Arial" w:hAnsi="Arial" w:cs="Arial"/>
          <w:bCs/>
          <w:lang w:val="en-US"/>
        </w:rPr>
        <w:t xml:space="preserve"> the process to be completed</w:t>
      </w:r>
    </w:p>
    <w:p w14:paraId="35BFD85E" w14:textId="77777777" w:rsidR="00855273" w:rsidRDefault="00855273" w:rsidP="00855273">
      <w:pPr>
        <w:rPr>
          <w:rFonts w:ascii="Arial" w:eastAsia="SimSu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855273" w14:paraId="35BFD860"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5F" w14:textId="77777777" w:rsidR="00855273" w:rsidRDefault="00855273">
            <w:pPr>
              <w:rPr>
                <w:rFonts w:ascii="Arial" w:hAnsi="Arial" w:cs="Arial"/>
                <w:b/>
              </w:rPr>
            </w:pPr>
            <w:r>
              <w:rPr>
                <w:rFonts w:ascii="Arial" w:hAnsi="Arial" w:cs="Arial"/>
                <w:b/>
              </w:rPr>
              <w:t>Parent or Guardian Signature</w:t>
            </w:r>
          </w:p>
        </w:tc>
      </w:tr>
      <w:tr w:rsidR="00855273" w14:paraId="35BFD863" w14:textId="77777777" w:rsidTr="00855273">
        <w:trPr>
          <w:trHeight w:val="737"/>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1"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62" w14:textId="77777777" w:rsidR="00855273" w:rsidRDefault="00855273">
            <w:pPr>
              <w:tabs>
                <w:tab w:val="left" w:pos="2790"/>
              </w:tabs>
              <w:rPr>
                <w:rFonts w:ascii="Arial" w:hAnsi="Arial" w:cs="Arial"/>
              </w:rPr>
            </w:pPr>
          </w:p>
        </w:tc>
      </w:tr>
      <w:tr w:rsidR="00855273" w14:paraId="35BFD86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FD865" w14:textId="77777777" w:rsidR="00855273" w:rsidRDefault="00855273">
            <w:pPr>
              <w:rPr>
                <w:lang w:eastAsia="en-GB"/>
              </w:rPr>
            </w:pPr>
          </w:p>
        </w:tc>
      </w:tr>
      <w:tr w:rsidR="00855273" w14:paraId="35BFD86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6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35BFD868" w14:textId="77777777" w:rsidR="00855273" w:rsidRDefault="00855273">
            <w:pPr>
              <w:tabs>
                <w:tab w:val="left" w:pos="2790"/>
              </w:tabs>
              <w:rPr>
                <w:rFonts w:ascii="Arial" w:hAnsi="Arial" w:cs="Arial"/>
              </w:rPr>
            </w:pPr>
          </w:p>
        </w:tc>
      </w:tr>
    </w:tbl>
    <w:p w14:paraId="35BFD86D" w14:textId="77777777" w:rsidR="00855273" w:rsidRDefault="00855273" w:rsidP="00855273">
      <w:pPr>
        <w:jc w:val="both"/>
        <w:rPr>
          <w:rFonts w:ascii="Arial" w:hAnsi="Arial" w:cs="Arial"/>
        </w:rPr>
      </w:pPr>
    </w:p>
    <w:p w14:paraId="18BDC672" w14:textId="77777777" w:rsidR="008948ED" w:rsidRDefault="008948ED" w:rsidP="008948ED">
      <w:pPr>
        <w:rPr>
          <w:rFonts w:ascii="Arial" w:hAnsi="Arial" w:cs="Arial"/>
          <w:b/>
          <w:color w:val="7F7F7F"/>
        </w:rPr>
      </w:pPr>
      <w:r>
        <w:rPr>
          <w:rFonts w:ascii="Arial" w:hAnsi="Arial" w:cs="Arial"/>
          <w:b/>
          <w:color w:val="7F7F7F"/>
        </w:rPr>
        <w:t>Identification Documents Provided:</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28"/>
        <w:gridCol w:w="2133"/>
        <w:gridCol w:w="2131"/>
        <w:gridCol w:w="2131"/>
        <w:gridCol w:w="2133"/>
      </w:tblGrid>
      <w:tr w:rsidR="008948ED" w14:paraId="07C8D8CE"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4372BE62" w14:textId="77777777" w:rsidR="008948ED" w:rsidRDefault="008948ED" w:rsidP="00CB3939">
            <w:pPr>
              <w:rPr>
                <w:rFonts w:ascii="Arial" w:hAnsi="Arial" w:cs="Arial"/>
                <w:color w:val="7F7F7F"/>
              </w:rPr>
            </w:pPr>
            <w:r>
              <w:rPr>
                <w:rFonts w:ascii="Arial" w:hAnsi="Arial" w:cs="Arial"/>
                <w:color w:val="7F7F7F"/>
              </w:rPr>
              <w:t>Photo ID</w:t>
            </w:r>
          </w:p>
        </w:tc>
        <w:tc>
          <w:tcPr>
            <w:tcW w:w="1020" w:type="pct"/>
            <w:tcBorders>
              <w:top w:val="single" w:sz="4" w:space="0" w:color="808080"/>
              <w:left w:val="single" w:sz="4" w:space="0" w:color="808080"/>
              <w:bottom w:val="single" w:sz="4" w:space="0" w:color="808080"/>
              <w:right w:val="nil"/>
            </w:tcBorders>
            <w:vAlign w:val="center"/>
            <w:hideMark/>
          </w:tcPr>
          <w:p w14:paraId="23FE8D92"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7789D6F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7E084254"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1DE57BB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r w:rsidR="008948ED" w14:paraId="5B5D722F" w14:textId="77777777" w:rsidTr="00CB3939">
        <w:trPr>
          <w:trHeight w:val="358"/>
        </w:trPr>
        <w:tc>
          <w:tcPr>
            <w:tcW w:w="922" w:type="pct"/>
            <w:tcBorders>
              <w:top w:val="single" w:sz="4" w:space="0" w:color="808080"/>
              <w:left w:val="single" w:sz="4" w:space="0" w:color="808080"/>
              <w:bottom w:val="single" w:sz="4" w:space="0" w:color="808080"/>
              <w:right w:val="single" w:sz="4" w:space="0" w:color="808080"/>
            </w:tcBorders>
            <w:vAlign w:val="center"/>
            <w:hideMark/>
          </w:tcPr>
          <w:p w14:paraId="3F3213D4" w14:textId="77777777" w:rsidR="008948ED" w:rsidRDefault="008948ED" w:rsidP="00CB3939">
            <w:pPr>
              <w:rPr>
                <w:rFonts w:ascii="Arial" w:hAnsi="Arial" w:cs="Arial"/>
                <w:color w:val="7F7F7F"/>
              </w:rPr>
            </w:pPr>
            <w:r>
              <w:rPr>
                <w:rFonts w:ascii="Arial" w:hAnsi="Arial" w:cs="Arial"/>
                <w:color w:val="7F7F7F"/>
              </w:rPr>
              <w:t>Proof of Address</w:t>
            </w:r>
          </w:p>
        </w:tc>
        <w:tc>
          <w:tcPr>
            <w:tcW w:w="1020" w:type="pct"/>
            <w:tcBorders>
              <w:top w:val="single" w:sz="4" w:space="0" w:color="808080"/>
              <w:left w:val="single" w:sz="4" w:space="0" w:color="808080"/>
              <w:bottom w:val="single" w:sz="4" w:space="0" w:color="808080"/>
              <w:right w:val="nil"/>
            </w:tcBorders>
            <w:vAlign w:val="center"/>
            <w:hideMark/>
          </w:tcPr>
          <w:p w14:paraId="7F2F804E"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Utility Bill      </w:t>
            </w:r>
          </w:p>
        </w:tc>
        <w:tc>
          <w:tcPr>
            <w:tcW w:w="1019" w:type="pct"/>
            <w:tcBorders>
              <w:top w:val="single" w:sz="4" w:space="0" w:color="808080"/>
              <w:left w:val="nil"/>
              <w:bottom w:val="single" w:sz="4" w:space="0" w:color="808080"/>
              <w:right w:val="nil"/>
            </w:tcBorders>
            <w:vAlign w:val="center"/>
            <w:hideMark/>
          </w:tcPr>
          <w:p w14:paraId="5C5A3DCD"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Council Tax  </w:t>
            </w:r>
          </w:p>
        </w:tc>
        <w:tc>
          <w:tcPr>
            <w:tcW w:w="1019" w:type="pct"/>
            <w:tcBorders>
              <w:top w:val="single" w:sz="4" w:space="0" w:color="808080"/>
              <w:left w:val="nil"/>
              <w:bottom w:val="single" w:sz="4" w:space="0" w:color="808080"/>
              <w:right w:val="nil"/>
            </w:tcBorders>
            <w:vAlign w:val="center"/>
            <w:hideMark/>
          </w:tcPr>
          <w:p w14:paraId="0D01B8EB"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Bank Statement   </w:t>
            </w:r>
          </w:p>
        </w:tc>
        <w:tc>
          <w:tcPr>
            <w:tcW w:w="1020" w:type="pct"/>
            <w:tcBorders>
              <w:top w:val="single" w:sz="4" w:space="0" w:color="808080"/>
              <w:left w:val="nil"/>
              <w:bottom w:val="single" w:sz="4" w:space="0" w:color="808080"/>
              <w:right w:val="single" w:sz="4" w:space="0" w:color="808080"/>
            </w:tcBorders>
            <w:vAlign w:val="center"/>
            <w:hideMark/>
          </w:tcPr>
          <w:p w14:paraId="161FC1E0" w14:textId="77777777" w:rsidR="008948ED" w:rsidRDefault="008948ED" w:rsidP="00CB3939">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23B82">
              <w:rPr>
                <w:rFonts w:ascii="Arial" w:hAnsi="Arial" w:cs="Arial"/>
                <w:color w:val="7F7F7F"/>
                <w:lang w:eastAsia="en-GB"/>
              </w:rPr>
            </w:r>
            <w:r w:rsidR="00623B82">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35BFD86E" w14:textId="77777777" w:rsidR="00855273" w:rsidRDefault="00855273" w:rsidP="00855273">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855273" w14:paraId="35BFD876" w14:textId="77777777" w:rsidTr="00855273">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35BFD86F" w14:textId="77777777" w:rsidR="00855273" w:rsidRDefault="00855273">
            <w:pPr>
              <w:rPr>
                <w:rFonts w:ascii="Arial" w:eastAsia="SimSun" w:hAnsi="Arial" w:cs="Arial"/>
                <w:bCs/>
                <w:iCs/>
                <w:color w:val="808080"/>
                <w:szCs w:val="22"/>
                <w:lang w:eastAsia="en-GB"/>
              </w:rPr>
            </w:pPr>
            <w:r>
              <w:rPr>
                <w:rFonts w:ascii="Arial" w:hAnsi="Arial" w:cs="Arial"/>
                <w:bCs/>
                <w:iCs/>
                <w:color w:val="808080"/>
                <w:lang w:eastAsia="en-GB"/>
              </w:rPr>
              <w:t>Identity verified through</w:t>
            </w:r>
          </w:p>
          <w:p w14:paraId="35BFD870" w14:textId="77777777" w:rsidR="00855273" w:rsidRDefault="00855273">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1A1D2E88" w14:textId="34131B74" w:rsidR="00DB6CDC" w:rsidRDefault="00DB6CDC">
            <w:pPr>
              <w:rPr>
                <w:rFonts w:ascii="Arial" w:hAnsi="Arial" w:cs="Arial"/>
                <w:b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Birth Certificate</w:t>
            </w:r>
          </w:p>
          <w:p w14:paraId="35BFD871" w14:textId="25507174"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Self </w:t>
            </w:r>
            <w:r w:rsidR="00DB6CDC">
              <w:rPr>
                <w:rFonts w:ascii="Arial" w:hAnsi="Arial" w:cs="Arial"/>
                <w:bCs/>
                <w:iCs/>
                <w:color w:val="808080"/>
                <w:lang w:eastAsia="en-GB"/>
              </w:rPr>
              <w:t>v</w:t>
            </w:r>
            <w:r>
              <w:rPr>
                <w:rFonts w:ascii="Arial" w:hAnsi="Arial" w:cs="Arial"/>
                <w:bCs/>
                <w:iCs/>
                <w:color w:val="808080"/>
                <w:lang w:eastAsia="en-GB"/>
              </w:rPr>
              <w:t>ouching</w:t>
            </w:r>
          </w:p>
          <w:p w14:paraId="35BFD87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35BFD873"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35BFD874"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35BFD875" w14:textId="1540CC76"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Professional </w:t>
            </w:r>
            <w:r w:rsidR="00DB6CDC">
              <w:rPr>
                <w:rFonts w:ascii="Arial" w:hAnsi="Arial" w:cs="Arial"/>
                <w:bCs/>
                <w:iCs/>
                <w:color w:val="808080"/>
                <w:lang w:eastAsia="en-GB"/>
              </w:rPr>
              <w:t>v</w:t>
            </w:r>
            <w:r>
              <w:rPr>
                <w:rFonts w:ascii="Arial" w:hAnsi="Arial" w:cs="Arial"/>
                <w:bCs/>
                <w:iCs/>
                <w:color w:val="808080"/>
                <w:lang w:eastAsia="en-GB"/>
              </w:rPr>
              <w:t>ouching</w:t>
            </w:r>
          </w:p>
        </w:tc>
      </w:tr>
      <w:tr w:rsidR="00855273" w14:paraId="35BFD87B" w14:textId="77777777" w:rsidTr="00855273">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5BFD877" w14:textId="77777777" w:rsidR="00855273" w:rsidRDefault="00855273">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35BFD878" w14:textId="77777777" w:rsidR="00855273" w:rsidRDefault="00855273">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9" w14:textId="77777777" w:rsidR="00855273" w:rsidRDefault="00855273">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35BFD87A" w14:textId="77777777" w:rsidR="00855273" w:rsidRDefault="00855273">
            <w:pPr>
              <w:rPr>
                <w:rFonts w:ascii="Arial" w:hAnsi="Arial" w:cs="Arial"/>
                <w:bCs/>
                <w:iCs/>
                <w:color w:val="808080"/>
                <w:lang w:eastAsia="en-GB"/>
              </w:rPr>
            </w:pPr>
          </w:p>
        </w:tc>
      </w:tr>
      <w:tr w:rsidR="00855273" w14:paraId="35BFD880"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7C" w14:textId="77777777" w:rsidR="00855273" w:rsidRDefault="00855273">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35BFD87D" w14:textId="77777777" w:rsidR="00855273" w:rsidRDefault="00855273">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35BFD87E" w14:textId="77777777" w:rsidR="00855273" w:rsidRDefault="00855273">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35BFD87F" w14:textId="77777777" w:rsidR="00855273" w:rsidRDefault="00855273">
            <w:pPr>
              <w:rPr>
                <w:lang w:eastAsia="en-GB"/>
              </w:rPr>
            </w:pPr>
          </w:p>
        </w:tc>
      </w:tr>
      <w:tr w:rsidR="00855273" w14:paraId="35BFD883"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1" w14:textId="77777777" w:rsidR="00855273" w:rsidRDefault="00855273">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2"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855273" w14:paraId="35BFD886" w14:textId="77777777" w:rsidTr="00855273">
        <w:tc>
          <w:tcPr>
            <w:tcW w:w="1762" w:type="pct"/>
            <w:tcBorders>
              <w:top w:val="single" w:sz="4" w:space="0" w:color="808080"/>
              <w:left w:val="single" w:sz="4" w:space="0" w:color="808080"/>
              <w:bottom w:val="single" w:sz="4" w:space="0" w:color="808080"/>
              <w:right w:val="single" w:sz="4" w:space="0" w:color="808080"/>
            </w:tcBorders>
            <w:hideMark/>
          </w:tcPr>
          <w:p w14:paraId="35BFD884" w14:textId="77777777" w:rsidR="00855273" w:rsidRDefault="00855273">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5BFD885" w14:textId="77777777" w:rsidR="00855273" w:rsidRDefault="00855273">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23B82">
              <w:rPr>
                <w:rFonts w:ascii="Arial" w:hAnsi="Arial" w:cs="Arial"/>
                <w:bCs/>
                <w:color w:val="808080"/>
                <w:lang w:eastAsia="en-GB"/>
              </w:rPr>
            </w:r>
            <w:r w:rsidR="00623B82">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35BFD887" w14:textId="77777777" w:rsidR="00855273" w:rsidRDefault="00855273" w:rsidP="00855273">
      <w:pPr>
        <w:rPr>
          <w:rFonts w:ascii="Arial" w:hAnsi="Arial" w:cs="Arial"/>
          <w:b/>
          <w:bCs/>
          <w:color w:val="2E74B5"/>
          <w:szCs w:val="32"/>
          <w:lang w:eastAsia="en-GB"/>
        </w:rPr>
      </w:pPr>
    </w:p>
    <w:p w14:paraId="35BFD888" w14:textId="6E439E49" w:rsidR="00855273" w:rsidRDefault="00855273" w:rsidP="00855273">
      <w:pPr>
        <w:jc w:val="both"/>
        <w:rPr>
          <w:rFonts w:ascii="Arial" w:hAnsi="Arial" w:cs="Arial"/>
          <w:b/>
          <w:sz w:val="32"/>
          <w:szCs w:val="22"/>
        </w:rPr>
      </w:pPr>
      <w:r>
        <w:rPr>
          <w:rFonts w:ascii="Arial" w:hAnsi="Arial" w:cs="Arial"/>
          <w:b/>
          <w:sz w:val="32"/>
        </w:rPr>
        <w:t>Access to GP Online Services</w:t>
      </w:r>
      <w:r>
        <w:rPr>
          <w:rFonts w:ascii="Arial" w:hAnsi="Arial" w:cs="Arial"/>
          <w:b/>
          <w:sz w:val="32"/>
        </w:rPr>
        <w:tab/>
      </w:r>
    </w:p>
    <w:p w14:paraId="35BFD889" w14:textId="77777777" w:rsidR="00855273" w:rsidRDefault="00855273" w:rsidP="00855273">
      <w:pPr>
        <w:rPr>
          <w:rFonts w:ascii="Arial" w:hAnsi="Arial" w:cs="Arial"/>
          <w:b/>
          <w:bCs/>
          <w:iCs/>
          <w:sz w:val="24"/>
        </w:rPr>
      </w:pPr>
    </w:p>
    <w:p w14:paraId="35BFD88A" w14:textId="77777777" w:rsidR="00855273" w:rsidRDefault="00855273" w:rsidP="00855273">
      <w:pPr>
        <w:rPr>
          <w:rFonts w:ascii="Arial" w:hAnsi="Arial" w:cs="Arial"/>
          <w:b/>
          <w:bCs/>
          <w:iCs/>
        </w:rPr>
      </w:pPr>
      <w:r>
        <w:rPr>
          <w:rFonts w:ascii="Arial" w:hAnsi="Arial" w:cs="Arial"/>
          <w:b/>
          <w:bCs/>
          <w:iCs/>
        </w:rPr>
        <w:t>Important Information – Please read before completing form below</w:t>
      </w:r>
    </w:p>
    <w:p w14:paraId="35BFD88B" w14:textId="77777777" w:rsidR="00855273" w:rsidRDefault="00855273" w:rsidP="00855273">
      <w:pPr>
        <w:jc w:val="both"/>
        <w:rPr>
          <w:rFonts w:ascii="Arial" w:hAnsi="Arial" w:cs="Arial"/>
          <w:b/>
          <w:bCs/>
          <w:iCs/>
        </w:rPr>
      </w:pPr>
    </w:p>
    <w:p w14:paraId="35BFD88C" w14:textId="77777777" w:rsidR="00855273" w:rsidRDefault="00855273" w:rsidP="0085527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35BFD88D" w14:textId="77777777" w:rsidR="00855273" w:rsidRDefault="00855273" w:rsidP="00855273">
      <w:pPr>
        <w:jc w:val="both"/>
        <w:rPr>
          <w:rFonts w:ascii="Arial" w:hAnsi="Arial" w:cs="Arial"/>
          <w:iCs/>
        </w:rPr>
      </w:pPr>
    </w:p>
    <w:p w14:paraId="35BFD88E" w14:textId="77777777" w:rsidR="00855273" w:rsidRDefault="00855273" w:rsidP="0085527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5BFD88F" w14:textId="77777777" w:rsidR="00855273" w:rsidRDefault="00855273" w:rsidP="00855273">
      <w:pPr>
        <w:jc w:val="both"/>
        <w:rPr>
          <w:rFonts w:ascii="Arial" w:hAnsi="Arial" w:cs="Arial"/>
          <w:iCs/>
        </w:rPr>
      </w:pPr>
    </w:p>
    <w:p w14:paraId="35BFD890" w14:textId="77777777" w:rsidR="00855273" w:rsidRDefault="00855273" w:rsidP="0085527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35BFD891" w14:textId="77777777" w:rsidR="00855273" w:rsidRDefault="00855273" w:rsidP="00855273">
      <w:pPr>
        <w:jc w:val="both"/>
        <w:rPr>
          <w:rFonts w:ascii="Arial" w:hAnsi="Arial" w:cs="Arial"/>
          <w:iCs/>
        </w:rPr>
      </w:pPr>
    </w:p>
    <w:p w14:paraId="35BFD892" w14:textId="77777777" w:rsidR="00855273" w:rsidRDefault="00855273" w:rsidP="0085527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5BFD893" w14:textId="77777777" w:rsidR="00855273" w:rsidRDefault="00855273" w:rsidP="00855273">
      <w:pPr>
        <w:jc w:val="both"/>
        <w:rPr>
          <w:rFonts w:ascii="Arial" w:hAnsi="Arial" w:cs="Arial"/>
          <w:iCs/>
        </w:rPr>
      </w:pPr>
    </w:p>
    <w:p w14:paraId="35BFD894" w14:textId="77777777" w:rsidR="00855273" w:rsidRDefault="00855273" w:rsidP="00855273">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35BFD895" w14:textId="77777777" w:rsidR="00855273" w:rsidRDefault="00855273" w:rsidP="00855273">
      <w:pPr>
        <w:jc w:val="both"/>
        <w:rPr>
          <w:rFonts w:ascii="Arial" w:hAnsi="Arial" w:cs="Arial"/>
          <w:iCs/>
        </w:rPr>
      </w:pPr>
    </w:p>
    <w:p w14:paraId="35BFD896" w14:textId="77777777" w:rsidR="00855273" w:rsidRDefault="00855273" w:rsidP="0085527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35BFD897" w14:textId="77777777" w:rsidR="00855273" w:rsidRDefault="00855273" w:rsidP="0085527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55273" w14:paraId="35BFD89A" w14:textId="77777777" w:rsidTr="0085527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8" w14:textId="77777777" w:rsidR="00855273" w:rsidRDefault="00855273">
            <w:pPr>
              <w:rPr>
                <w:rFonts w:ascii="Arial" w:hAnsi="Arial" w:cs="Arial"/>
                <w:b/>
                <w:bCs/>
              </w:rPr>
            </w:pPr>
            <w:r>
              <w:rPr>
                <w:rFonts w:ascii="Arial" w:hAnsi="Arial" w:cs="Arial"/>
                <w:b/>
                <w:bCs/>
              </w:rPr>
              <w:t xml:space="preserve">Forgotten history </w:t>
            </w:r>
          </w:p>
          <w:p w14:paraId="35BFD899" w14:textId="77777777" w:rsidR="00855273" w:rsidRDefault="00855273">
            <w:pPr>
              <w:rPr>
                <w:rFonts w:ascii="Arial" w:hAnsi="Arial" w:cs="Arial"/>
              </w:rPr>
            </w:pPr>
            <w:r>
              <w:rPr>
                <w:rFonts w:ascii="Arial" w:hAnsi="Arial" w:cs="Arial"/>
              </w:rPr>
              <w:t xml:space="preserve">There may be something you have forgotten about in your record that you might find upsetting. </w:t>
            </w:r>
          </w:p>
        </w:tc>
      </w:tr>
      <w:tr w:rsidR="00855273" w14:paraId="35BFD89D" w14:textId="77777777" w:rsidTr="0085527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B" w14:textId="77777777" w:rsidR="00855273" w:rsidRDefault="00855273">
            <w:pPr>
              <w:rPr>
                <w:rFonts w:ascii="Arial" w:hAnsi="Arial" w:cs="Arial"/>
                <w:b/>
                <w:bCs/>
              </w:rPr>
            </w:pPr>
            <w:r>
              <w:rPr>
                <w:rFonts w:ascii="Arial" w:hAnsi="Arial" w:cs="Arial"/>
                <w:b/>
                <w:bCs/>
              </w:rPr>
              <w:t xml:space="preserve">Abnormal results or bad news  </w:t>
            </w:r>
          </w:p>
          <w:p w14:paraId="35BFD89C" w14:textId="77777777" w:rsidR="00855273" w:rsidRDefault="00855273">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855273" w14:paraId="35BFD8A0"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9E" w14:textId="77777777" w:rsidR="00855273" w:rsidRDefault="00855273">
            <w:pPr>
              <w:rPr>
                <w:rFonts w:ascii="Arial" w:hAnsi="Arial" w:cs="Arial"/>
                <w:b/>
                <w:bCs/>
              </w:rPr>
            </w:pPr>
            <w:r>
              <w:rPr>
                <w:rFonts w:ascii="Arial" w:hAnsi="Arial" w:cs="Arial"/>
                <w:b/>
                <w:bCs/>
              </w:rPr>
              <w:t xml:space="preserve">Choosing to share your information with someone </w:t>
            </w:r>
          </w:p>
          <w:p w14:paraId="35BFD89F" w14:textId="77777777" w:rsidR="00855273" w:rsidRDefault="00855273">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855273" w14:paraId="35BFD8A3"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1" w14:textId="77777777" w:rsidR="00855273" w:rsidRDefault="00855273">
            <w:pPr>
              <w:rPr>
                <w:rFonts w:ascii="Arial" w:hAnsi="Arial" w:cs="Arial"/>
                <w:b/>
                <w:bCs/>
              </w:rPr>
            </w:pPr>
            <w:r>
              <w:rPr>
                <w:rFonts w:ascii="Arial" w:hAnsi="Arial" w:cs="Arial"/>
                <w:b/>
                <w:bCs/>
              </w:rPr>
              <w:t xml:space="preserve">Coercion </w:t>
            </w:r>
          </w:p>
          <w:p w14:paraId="35BFD8A2" w14:textId="77777777" w:rsidR="00855273" w:rsidRDefault="0085527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855273" w14:paraId="35BFD8A6" w14:textId="77777777" w:rsidTr="0085527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4" w14:textId="77777777" w:rsidR="00855273" w:rsidRDefault="00855273">
            <w:pPr>
              <w:rPr>
                <w:rFonts w:ascii="Arial" w:hAnsi="Arial" w:cs="Arial"/>
                <w:b/>
                <w:bCs/>
              </w:rPr>
            </w:pPr>
            <w:r>
              <w:rPr>
                <w:rFonts w:ascii="Arial" w:hAnsi="Arial" w:cs="Arial"/>
                <w:b/>
                <w:bCs/>
              </w:rPr>
              <w:t xml:space="preserve">Misunderstood information </w:t>
            </w:r>
          </w:p>
          <w:p w14:paraId="35BFD8A5" w14:textId="77777777" w:rsidR="00855273" w:rsidRDefault="0085527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855273" w14:paraId="35BFD8A9" w14:textId="77777777" w:rsidTr="0085527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5BFD8A7" w14:textId="77777777" w:rsidR="00855273" w:rsidRDefault="00855273">
            <w:pPr>
              <w:rPr>
                <w:rFonts w:ascii="Arial" w:hAnsi="Arial" w:cs="Arial"/>
                <w:b/>
                <w:bCs/>
              </w:rPr>
            </w:pPr>
            <w:r>
              <w:rPr>
                <w:rFonts w:ascii="Arial" w:hAnsi="Arial" w:cs="Arial"/>
                <w:b/>
                <w:bCs/>
              </w:rPr>
              <w:t xml:space="preserve">Information about someone else </w:t>
            </w:r>
          </w:p>
          <w:p w14:paraId="35BFD8A8" w14:textId="77777777" w:rsidR="00855273" w:rsidRDefault="0085527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35BFD8AA" w14:textId="77777777" w:rsidR="00855273" w:rsidRDefault="00855273" w:rsidP="00855273">
      <w:pPr>
        <w:autoSpaceDE w:val="0"/>
        <w:autoSpaceDN w:val="0"/>
        <w:adjustRightInd w:val="0"/>
        <w:jc w:val="both"/>
        <w:rPr>
          <w:rFonts w:ascii="Arial" w:hAnsi="Arial" w:cs="Arial"/>
          <w:color w:val="000000"/>
          <w:sz w:val="22"/>
        </w:rPr>
      </w:pPr>
    </w:p>
    <w:p w14:paraId="35BFD8AB" w14:textId="77777777" w:rsidR="00855273" w:rsidRDefault="00855273" w:rsidP="00855273">
      <w:pPr>
        <w:jc w:val="both"/>
        <w:rPr>
          <w:rFonts w:ascii="Arial" w:hAnsi="Arial" w:cs="Arial"/>
          <w:iCs/>
        </w:rPr>
      </w:pPr>
      <w:r>
        <w:rPr>
          <w:rFonts w:ascii="Arial" w:hAnsi="Arial" w:cs="Arial"/>
          <w:iCs/>
        </w:rPr>
        <w:t xml:space="preserve">For further information, please see: </w:t>
      </w:r>
    </w:p>
    <w:p w14:paraId="35BFD8AC" w14:textId="77777777" w:rsidR="00855273" w:rsidRDefault="00623B82" w:rsidP="00855273">
      <w:pPr>
        <w:jc w:val="both"/>
        <w:rPr>
          <w:rFonts w:ascii="Arial" w:hAnsi="Arial" w:cs="Arial"/>
          <w:iCs/>
        </w:rPr>
      </w:pPr>
      <w:hyperlink r:id="rId10" w:history="1">
        <w:r w:rsidR="00855273">
          <w:rPr>
            <w:rStyle w:val="Hyperlink"/>
            <w:rFonts w:ascii="Arial" w:hAnsi="Arial" w:cs="Arial"/>
            <w:iCs/>
          </w:rPr>
          <w:t>www.nhs.uk/NHSEngland/AboutNHSservices/doctors/Pages/gp-online-services.aspx</w:t>
        </w:r>
      </w:hyperlink>
    </w:p>
    <w:p w14:paraId="35BFD8AD" w14:textId="77777777" w:rsidR="000764DB" w:rsidRDefault="000764DB"/>
    <w:sectPr w:rsidR="000764DB" w:rsidSect="0085527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AA5B" w14:textId="77777777" w:rsidR="00883371" w:rsidRDefault="00883371" w:rsidP="00883371">
      <w:r>
        <w:separator/>
      </w:r>
    </w:p>
  </w:endnote>
  <w:endnote w:type="continuationSeparator" w:id="0">
    <w:p w14:paraId="03CC1F89" w14:textId="77777777" w:rsidR="00883371" w:rsidRDefault="00883371"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0D3" w14:textId="77777777" w:rsidR="00883371" w:rsidRDefault="00883371" w:rsidP="00883371">
      <w:r>
        <w:separator/>
      </w:r>
    </w:p>
  </w:footnote>
  <w:footnote w:type="continuationSeparator" w:id="0">
    <w:p w14:paraId="234424CF" w14:textId="77777777" w:rsidR="00883371" w:rsidRDefault="00883371"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C273" w14:textId="6157E5D2" w:rsidR="00883371" w:rsidRPr="001D2D15" w:rsidRDefault="001D2D15" w:rsidP="001D2D15">
    <w:pPr>
      <w:pStyle w:val="Header"/>
      <w:jc w:val="center"/>
      <w:rPr>
        <w:rFonts w:ascii="Arial" w:hAnsi="Arial" w:cs="Arial"/>
        <w:b/>
        <w:bCs/>
        <w:sz w:val="28"/>
        <w:szCs w:val="28"/>
      </w:rPr>
    </w:pPr>
    <w:r w:rsidRPr="001D2D15">
      <w:rPr>
        <w:rFonts w:ascii="Arial" w:hAnsi="Arial" w:cs="Arial"/>
        <w:b/>
        <w:bCs/>
        <w:sz w:val="28"/>
        <w:szCs w:val="28"/>
      </w:rPr>
      <w:t>North Wingfield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A09CF"/>
    <w:rsid w:val="001D2D15"/>
    <w:rsid w:val="001F6C8A"/>
    <w:rsid w:val="00213E3C"/>
    <w:rsid w:val="002C3818"/>
    <w:rsid w:val="00417546"/>
    <w:rsid w:val="00460387"/>
    <w:rsid w:val="00465CF9"/>
    <w:rsid w:val="00474AEE"/>
    <w:rsid w:val="00540070"/>
    <w:rsid w:val="005C7DE5"/>
    <w:rsid w:val="0062391F"/>
    <w:rsid w:val="00623B82"/>
    <w:rsid w:val="00631A37"/>
    <w:rsid w:val="006408B0"/>
    <w:rsid w:val="006E0FAA"/>
    <w:rsid w:val="00706CE0"/>
    <w:rsid w:val="00746368"/>
    <w:rsid w:val="007946D0"/>
    <w:rsid w:val="00816795"/>
    <w:rsid w:val="00826608"/>
    <w:rsid w:val="00855273"/>
    <w:rsid w:val="00876E6D"/>
    <w:rsid w:val="00883371"/>
    <w:rsid w:val="008948ED"/>
    <w:rsid w:val="008B1FDC"/>
    <w:rsid w:val="008B3BE5"/>
    <w:rsid w:val="008C04A1"/>
    <w:rsid w:val="00947074"/>
    <w:rsid w:val="00961F96"/>
    <w:rsid w:val="009D65B9"/>
    <w:rsid w:val="009D6940"/>
    <w:rsid w:val="00A37BBD"/>
    <w:rsid w:val="00AC49F6"/>
    <w:rsid w:val="00B07FC6"/>
    <w:rsid w:val="00B126B6"/>
    <w:rsid w:val="00B35930"/>
    <w:rsid w:val="00B73475"/>
    <w:rsid w:val="00BA3A17"/>
    <w:rsid w:val="00C04123"/>
    <w:rsid w:val="00C04B21"/>
    <w:rsid w:val="00D01D3E"/>
    <w:rsid w:val="00D802F2"/>
    <w:rsid w:val="00DB6CDC"/>
    <w:rsid w:val="00E10039"/>
    <w:rsid w:val="00EC1FFD"/>
    <w:rsid w:val="00ED0CD6"/>
    <w:rsid w:val="00F25E02"/>
    <w:rsid w:val="00F3671A"/>
    <w:rsid w:val="00F777B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7017">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s.uk/NHSEngland/AboutNHSservices/doctors/Pages/gp-online-servic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3.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5059</Characters>
  <Application>Microsoft Office Word</Application>
  <DocSecurity>0</DocSecurity>
  <Lines>42</Lines>
  <Paragraphs>11</Paragraphs>
  <ScaleCrop>false</ScaleCrop>
  <Company>CSCSU</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cp:lastModifiedBy>
  <cp:revision>3</cp:revision>
  <cp:lastPrinted>2025-01-07T10:57:00Z</cp:lastPrinted>
  <dcterms:created xsi:type="dcterms:W3CDTF">2025-02-04T10:44:00Z</dcterms:created>
  <dcterms:modified xsi:type="dcterms:W3CDTF">2025-02-04T10:48:00Z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